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6C" w:rsidRPr="008E226C" w:rsidRDefault="008E226C" w:rsidP="008E226C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es-HN"/>
        </w:rPr>
        <w:t>CONCEPTO DE PATOLOGÍA CLÍNICA</w:t>
      </w:r>
    </w:p>
    <w:p w:rsidR="008E226C" w:rsidRPr="008E226C" w:rsidRDefault="008E226C" w:rsidP="008E22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>Es la rama de la patología que examina las respuestas específicas de los órganos y tejidos especializados frente a estímulos más o menos bien definidos.</w:t>
      </w:r>
    </w:p>
    <w:p w:rsidR="00ED2134" w:rsidRPr="008E226C" w:rsidRDefault="008E226C" w:rsidP="008E226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E22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Hemograma</w:t>
      </w:r>
    </w:p>
    <w:p w:rsidR="008E226C" w:rsidRPr="008E226C" w:rsidRDefault="008E226C" w:rsidP="008E22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>El hemograma es un análisis de sangre en el que se mide en global y en porcentajes los tres tipos básicos de células que contiene la sangre, las denominadas tres series celulares sanguíneas:</w:t>
      </w:r>
    </w:p>
    <w:p w:rsidR="008E226C" w:rsidRPr="008E226C" w:rsidRDefault="008E226C" w:rsidP="008E22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 xml:space="preserve">Serie </w:t>
      </w:r>
      <w:proofErr w:type="spellStart"/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>eritrocitaria</w:t>
      </w:r>
      <w:proofErr w:type="spellEnd"/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 xml:space="preserve"> o serie roja</w:t>
      </w:r>
    </w:p>
    <w:p w:rsidR="008E226C" w:rsidRPr="008E226C" w:rsidRDefault="008E226C" w:rsidP="008E22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 xml:space="preserve">Serie leucocitaria o serie blanca </w:t>
      </w:r>
    </w:p>
    <w:p w:rsidR="008E226C" w:rsidRPr="008E226C" w:rsidRDefault="008E226C" w:rsidP="008E22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</w:pPr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 xml:space="preserve">Serie </w:t>
      </w:r>
      <w:proofErr w:type="spellStart"/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>plaquetaria</w:t>
      </w:r>
      <w:proofErr w:type="spellEnd"/>
      <w:r w:rsidRPr="008E22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s-HN"/>
        </w:rPr>
        <w:t xml:space="preserve"> </w:t>
      </w:r>
    </w:p>
    <w:p w:rsidR="008E226C" w:rsidRPr="008E226C" w:rsidRDefault="008E226C" w:rsidP="008E226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E22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Análisis de laboratorio</w:t>
      </w:r>
    </w:p>
    <w:p w:rsidR="008E226C" w:rsidRPr="008E226C" w:rsidRDefault="008E226C" w:rsidP="008E226C">
      <w:pPr>
        <w:pStyle w:val="NormalWeb"/>
        <w:jc w:val="both"/>
        <w:rPr>
          <w:color w:val="000000" w:themeColor="text1"/>
          <w:sz w:val="28"/>
          <w:szCs w:val="28"/>
          <w:lang w:val="es-ES"/>
        </w:rPr>
      </w:pPr>
      <w:r w:rsidRPr="008E226C">
        <w:rPr>
          <w:rStyle w:val="googqs-tidbit1"/>
          <w:color w:val="000000" w:themeColor="text1"/>
          <w:sz w:val="28"/>
          <w:szCs w:val="28"/>
          <w:lang w:val="es-ES"/>
        </w:rPr>
        <w:t xml:space="preserve">Un </w:t>
      </w:r>
      <w:r w:rsidRPr="008E226C">
        <w:rPr>
          <w:rStyle w:val="googqs-tidbit1"/>
          <w:bCs/>
          <w:color w:val="000000" w:themeColor="text1"/>
          <w:sz w:val="28"/>
          <w:szCs w:val="28"/>
          <w:lang w:val="es-ES"/>
        </w:rPr>
        <w:t>análisis clínico</w:t>
      </w:r>
      <w:r w:rsidRPr="008E226C">
        <w:rPr>
          <w:rStyle w:val="googqs-tidbit1"/>
          <w:color w:val="000000" w:themeColor="text1"/>
          <w:sz w:val="28"/>
          <w:szCs w:val="28"/>
          <w:lang w:val="es-ES"/>
        </w:rPr>
        <w:t xml:space="preserve"> o </w:t>
      </w:r>
      <w:r w:rsidRPr="008E226C">
        <w:rPr>
          <w:rStyle w:val="googqs-tidbit1"/>
          <w:bCs/>
          <w:color w:val="000000" w:themeColor="text1"/>
          <w:sz w:val="28"/>
          <w:szCs w:val="28"/>
          <w:lang w:val="es-ES"/>
        </w:rPr>
        <w:t>prueba de laboratorio</w:t>
      </w:r>
      <w:r w:rsidRPr="008E226C">
        <w:rPr>
          <w:rStyle w:val="googqs-tidbit1"/>
          <w:color w:val="000000" w:themeColor="text1"/>
          <w:sz w:val="28"/>
          <w:szCs w:val="28"/>
          <w:lang w:val="es-ES"/>
        </w:rPr>
        <w:t xml:space="preserve"> se le llama comúnmente a la </w:t>
      </w:r>
      <w:hyperlink r:id="rId5" w:tooltip="Exploración complementaria" w:history="1">
        <w:r w:rsidRPr="008E226C">
          <w:rPr>
            <w:rStyle w:val="googqs-tidbit1"/>
            <w:color w:val="000000" w:themeColor="text1"/>
            <w:sz w:val="28"/>
            <w:szCs w:val="28"/>
            <w:u w:val="single"/>
            <w:lang w:val="es-ES"/>
          </w:rPr>
          <w:t>exploración complementaria</w:t>
        </w:r>
      </w:hyperlink>
      <w:r w:rsidRPr="008E226C">
        <w:rPr>
          <w:rStyle w:val="googqs-tidbit1"/>
          <w:color w:val="000000" w:themeColor="text1"/>
          <w:sz w:val="28"/>
          <w:szCs w:val="28"/>
          <w:lang w:val="es-ES"/>
        </w:rPr>
        <w:t xml:space="preserve"> solicitada al </w:t>
      </w:r>
      <w:hyperlink r:id="rId6" w:tooltip="Laboratorio clínico" w:history="1">
        <w:r w:rsidRPr="008E226C">
          <w:rPr>
            <w:rStyle w:val="googqs-tidbit1"/>
            <w:color w:val="000000" w:themeColor="text1"/>
            <w:sz w:val="28"/>
            <w:szCs w:val="28"/>
            <w:u w:val="single"/>
            <w:lang w:val="es-ES"/>
          </w:rPr>
          <w:t>laboratorio clínico</w:t>
        </w:r>
      </w:hyperlink>
      <w:r w:rsidRPr="008E226C">
        <w:rPr>
          <w:rStyle w:val="googqs-tidbit1"/>
          <w:color w:val="000000" w:themeColor="text1"/>
          <w:sz w:val="28"/>
          <w:szCs w:val="28"/>
          <w:lang w:val="es-ES"/>
        </w:rPr>
        <w:t xml:space="preserve"> por un médico para</w:t>
      </w:r>
      <w:r w:rsidRPr="008E226C">
        <w:rPr>
          <w:color w:val="000000" w:themeColor="text1"/>
          <w:sz w:val="28"/>
          <w:szCs w:val="28"/>
          <w:lang w:val="es-ES"/>
        </w:rPr>
        <w:t xml:space="preserve"> confirmar o descartar un </w:t>
      </w:r>
      <w:hyperlink r:id="rId7" w:tooltip="Diagnóstico" w:history="1">
        <w:r w:rsidRPr="008E226C">
          <w:rPr>
            <w:rStyle w:val="Hipervnculo"/>
            <w:color w:val="000000" w:themeColor="text1"/>
            <w:sz w:val="28"/>
            <w:szCs w:val="28"/>
            <w:lang w:val="es-ES"/>
          </w:rPr>
          <w:t>diagnóstico</w:t>
        </w:r>
      </w:hyperlink>
      <w:r w:rsidRPr="008E226C">
        <w:rPr>
          <w:color w:val="000000" w:themeColor="text1"/>
          <w:sz w:val="28"/>
          <w:szCs w:val="28"/>
          <w:lang w:val="es-ES"/>
        </w:rPr>
        <w:t xml:space="preserve">. Forma parte del proceso de atención a la </w:t>
      </w:r>
      <w:hyperlink r:id="rId8" w:tooltip="Salud" w:history="1">
        <w:r w:rsidRPr="008E226C">
          <w:rPr>
            <w:rStyle w:val="Hipervnculo"/>
            <w:color w:val="000000" w:themeColor="text1"/>
            <w:sz w:val="28"/>
            <w:szCs w:val="28"/>
            <w:lang w:val="es-ES"/>
          </w:rPr>
          <w:t>salud</w:t>
        </w:r>
      </w:hyperlink>
      <w:r w:rsidRPr="008E226C">
        <w:rPr>
          <w:color w:val="000000" w:themeColor="text1"/>
          <w:sz w:val="28"/>
          <w:szCs w:val="28"/>
          <w:lang w:val="es-ES"/>
        </w:rPr>
        <w:t xml:space="preserve"> que se apoya en el estudio de distintas muestras biológicas mediante su </w:t>
      </w:r>
      <w:hyperlink r:id="rId9" w:tooltip="Química analítica" w:history="1">
        <w:r w:rsidRPr="008E226C">
          <w:rPr>
            <w:rStyle w:val="Hipervnculo"/>
            <w:color w:val="000000" w:themeColor="text1"/>
            <w:sz w:val="28"/>
            <w:szCs w:val="28"/>
            <w:lang w:val="es-ES"/>
          </w:rPr>
          <w:t>análisis</w:t>
        </w:r>
      </w:hyperlink>
      <w:r w:rsidRPr="008E226C">
        <w:rPr>
          <w:color w:val="000000" w:themeColor="text1"/>
          <w:sz w:val="28"/>
          <w:szCs w:val="28"/>
          <w:lang w:val="es-ES"/>
        </w:rPr>
        <w:t xml:space="preserve"> en </w:t>
      </w:r>
      <w:hyperlink r:id="rId10" w:tooltip="Laboratorio" w:history="1">
        <w:r w:rsidRPr="008E226C">
          <w:rPr>
            <w:rStyle w:val="Hipervnculo"/>
            <w:color w:val="000000" w:themeColor="text1"/>
            <w:sz w:val="28"/>
            <w:szCs w:val="28"/>
            <w:lang w:val="es-ES"/>
          </w:rPr>
          <w:t>laboratorio</w:t>
        </w:r>
      </w:hyperlink>
      <w:r w:rsidRPr="008E226C">
        <w:rPr>
          <w:color w:val="000000" w:themeColor="text1"/>
          <w:sz w:val="28"/>
          <w:szCs w:val="28"/>
          <w:lang w:val="es-ES"/>
        </w:rPr>
        <w:t xml:space="preserve"> y que brinda un resultado objetivo que puede ser tanto cuantitativo (un número, como en el caso de la cifra de </w:t>
      </w:r>
      <w:hyperlink r:id="rId11" w:tooltip="Glucosa" w:history="1">
        <w:r w:rsidRPr="008E226C">
          <w:rPr>
            <w:rStyle w:val="Hipervnculo"/>
            <w:color w:val="000000" w:themeColor="text1"/>
            <w:sz w:val="28"/>
            <w:szCs w:val="28"/>
            <w:lang w:val="es-ES"/>
          </w:rPr>
          <w:t>glucosa</w:t>
        </w:r>
      </w:hyperlink>
      <w:r w:rsidRPr="008E226C">
        <w:rPr>
          <w:color w:val="000000" w:themeColor="text1"/>
          <w:sz w:val="28"/>
          <w:szCs w:val="28"/>
          <w:lang w:val="es-ES"/>
        </w:rPr>
        <w:t>) o cualitativo (positivo o negativo).</w:t>
      </w:r>
    </w:p>
    <w:p w:rsidR="008E226C" w:rsidRPr="008E226C" w:rsidRDefault="008E226C" w:rsidP="008E226C">
      <w:pPr>
        <w:pStyle w:val="NormalWeb"/>
        <w:jc w:val="both"/>
        <w:rPr>
          <w:color w:val="000000" w:themeColor="text1"/>
          <w:sz w:val="28"/>
          <w:szCs w:val="28"/>
          <w:lang w:val="es-ES"/>
        </w:rPr>
      </w:pPr>
      <w:r w:rsidRPr="008E226C">
        <w:rPr>
          <w:color w:val="000000" w:themeColor="text1"/>
          <w:sz w:val="28"/>
          <w:szCs w:val="28"/>
          <w:lang w:val="es-ES"/>
        </w:rPr>
        <w:t xml:space="preserve">El resultado de un análisis clínico se interpreta a la luz de valores de referencia establecidos para cada población y requiere de una interpretación médica. No deben confundirse ambos conceptos ya que hablamos de dos cosas diferentes, por un lado </w:t>
      </w:r>
      <w:proofErr w:type="spellStart"/>
      <w:r w:rsidRPr="008E226C">
        <w:rPr>
          <w:color w:val="000000" w:themeColor="text1"/>
          <w:sz w:val="28"/>
          <w:szCs w:val="28"/>
          <w:lang w:val="es-ES"/>
        </w:rPr>
        <w:t>esta</w:t>
      </w:r>
      <w:proofErr w:type="spellEnd"/>
      <w:r w:rsidRPr="008E226C">
        <w:rPr>
          <w:color w:val="000000" w:themeColor="text1"/>
          <w:sz w:val="28"/>
          <w:szCs w:val="28"/>
          <w:lang w:val="es-ES"/>
        </w:rPr>
        <w:t xml:space="preserve"> la prueba diagnóstica realizada y su resultado, y por el otro, la interpretación que el médico en cuestión dé a esos resultados. Lo más importante es que al realizar un análisis, siempre se deben tener en cuenta ciertas características propias de una prueba diagnóstica. Algunos de estos aspectos clave son: la especificidad, la sensibilidad, el valor predictivo, la exactitud, precisión y validez (analítica, clínica y útil de dicha prueba), así como la preparación y recogida de la muestra o el rango de referencia.</w:t>
      </w:r>
    </w:p>
    <w:p w:rsidR="008E226C" w:rsidRPr="008E226C" w:rsidRDefault="008E226C">
      <w:pPr>
        <w:rPr>
          <w:color w:val="000000" w:themeColor="text1"/>
        </w:rPr>
      </w:pPr>
    </w:p>
    <w:sectPr w:rsidR="008E226C" w:rsidRPr="008E226C" w:rsidSect="00ED2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9196D"/>
    <w:multiLevelType w:val="multilevel"/>
    <w:tmpl w:val="B210A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8E226C"/>
    <w:rsid w:val="00003D88"/>
    <w:rsid w:val="000067CE"/>
    <w:rsid w:val="0000694F"/>
    <w:rsid w:val="0001044A"/>
    <w:rsid w:val="00012029"/>
    <w:rsid w:val="00014531"/>
    <w:rsid w:val="000150C3"/>
    <w:rsid w:val="0001620F"/>
    <w:rsid w:val="000177CC"/>
    <w:rsid w:val="00021957"/>
    <w:rsid w:val="0002601D"/>
    <w:rsid w:val="000306D1"/>
    <w:rsid w:val="0003076A"/>
    <w:rsid w:val="00031043"/>
    <w:rsid w:val="00031616"/>
    <w:rsid w:val="00031AFE"/>
    <w:rsid w:val="00031C9C"/>
    <w:rsid w:val="00032E80"/>
    <w:rsid w:val="00033648"/>
    <w:rsid w:val="000350F2"/>
    <w:rsid w:val="000365C9"/>
    <w:rsid w:val="00040DF2"/>
    <w:rsid w:val="00040F3F"/>
    <w:rsid w:val="00041EC5"/>
    <w:rsid w:val="000437BD"/>
    <w:rsid w:val="000444C6"/>
    <w:rsid w:val="00046853"/>
    <w:rsid w:val="00046DC3"/>
    <w:rsid w:val="00047348"/>
    <w:rsid w:val="000501A0"/>
    <w:rsid w:val="00052D40"/>
    <w:rsid w:val="000541B7"/>
    <w:rsid w:val="00055DB6"/>
    <w:rsid w:val="00061F4A"/>
    <w:rsid w:val="00071C54"/>
    <w:rsid w:val="00072312"/>
    <w:rsid w:val="00072840"/>
    <w:rsid w:val="00074217"/>
    <w:rsid w:val="00074B10"/>
    <w:rsid w:val="0007506E"/>
    <w:rsid w:val="0007747E"/>
    <w:rsid w:val="00081636"/>
    <w:rsid w:val="00082F14"/>
    <w:rsid w:val="00085140"/>
    <w:rsid w:val="00086ABB"/>
    <w:rsid w:val="00086F0E"/>
    <w:rsid w:val="00091F4A"/>
    <w:rsid w:val="00093B12"/>
    <w:rsid w:val="000A2A2B"/>
    <w:rsid w:val="000A3174"/>
    <w:rsid w:val="000A4164"/>
    <w:rsid w:val="000A76F7"/>
    <w:rsid w:val="000A79BD"/>
    <w:rsid w:val="000A7A7A"/>
    <w:rsid w:val="000B0078"/>
    <w:rsid w:val="000B1DC7"/>
    <w:rsid w:val="000B432C"/>
    <w:rsid w:val="000B4424"/>
    <w:rsid w:val="000B512C"/>
    <w:rsid w:val="000B63BE"/>
    <w:rsid w:val="000B6733"/>
    <w:rsid w:val="000C0944"/>
    <w:rsid w:val="000C0A1B"/>
    <w:rsid w:val="000C0D28"/>
    <w:rsid w:val="000C1A21"/>
    <w:rsid w:val="000C3E8D"/>
    <w:rsid w:val="000C4F86"/>
    <w:rsid w:val="000D2385"/>
    <w:rsid w:val="000D3095"/>
    <w:rsid w:val="000D3B2F"/>
    <w:rsid w:val="000D79CB"/>
    <w:rsid w:val="000E064B"/>
    <w:rsid w:val="000E0B31"/>
    <w:rsid w:val="000E58D6"/>
    <w:rsid w:val="000F05B4"/>
    <w:rsid w:val="000F1243"/>
    <w:rsid w:val="000F23B2"/>
    <w:rsid w:val="000F5CBC"/>
    <w:rsid w:val="000F77B1"/>
    <w:rsid w:val="00100D2E"/>
    <w:rsid w:val="00103CDE"/>
    <w:rsid w:val="001042E6"/>
    <w:rsid w:val="001047D0"/>
    <w:rsid w:val="00104801"/>
    <w:rsid w:val="001057A4"/>
    <w:rsid w:val="00105FB6"/>
    <w:rsid w:val="001077DD"/>
    <w:rsid w:val="00107B01"/>
    <w:rsid w:val="00115F7C"/>
    <w:rsid w:val="001214E2"/>
    <w:rsid w:val="001219D5"/>
    <w:rsid w:val="001229BD"/>
    <w:rsid w:val="00125813"/>
    <w:rsid w:val="00131AAA"/>
    <w:rsid w:val="00133664"/>
    <w:rsid w:val="0013517D"/>
    <w:rsid w:val="001407A4"/>
    <w:rsid w:val="00140B51"/>
    <w:rsid w:val="00140B90"/>
    <w:rsid w:val="001443F4"/>
    <w:rsid w:val="00144B79"/>
    <w:rsid w:val="001476C1"/>
    <w:rsid w:val="0015128A"/>
    <w:rsid w:val="00152485"/>
    <w:rsid w:val="00152E76"/>
    <w:rsid w:val="00153950"/>
    <w:rsid w:val="00161A26"/>
    <w:rsid w:val="001626CF"/>
    <w:rsid w:val="0016327E"/>
    <w:rsid w:val="00165880"/>
    <w:rsid w:val="00166409"/>
    <w:rsid w:val="001673B2"/>
    <w:rsid w:val="0017077C"/>
    <w:rsid w:val="00170A31"/>
    <w:rsid w:val="00171DFD"/>
    <w:rsid w:val="0017471C"/>
    <w:rsid w:val="00174FB8"/>
    <w:rsid w:val="00176E73"/>
    <w:rsid w:val="00177A08"/>
    <w:rsid w:val="0018122D"/>
    <w:rsid w:val="00182BC2"/>
    <w:rsid w:val="00182BF6"/>
    <w:rsid w:val="0018302E"/>
    <w:rsid w:val="0018387A"/>
    <w:rsid w:val="00183A4C"/>
    <w:rsid w:val="0018511F"/>
    <w:rsid w:val="00190B62"/>
    <w:rsid w:val="00193F9F"/>
    <w:rsid w:val="00196BEE"/>
    <w:rsid w:val="001976DE"/>
    <w:rsid w:val="001A026D"/>
    <w:rsid w:val="001A0821"/>
    <w:rsid w:val="001A1656"/>
    <w:rsid w:val="001A226F"/>
    <w:rsid w:val="001A31D7"/>
    <w:rsid w:val="001A3CCD"/>
    <w:rsid w:val="001A599B"/>
    <w:rsid w:val="001A6FF2"/>
    <w:rsid w:val="001B113C"/>
    <w:rsid w:val="001B3E84"/>
    <w:rsid w:val="001B78D8"/>
    <w:rsid w:val="001B79D8"/>
    <w:rsid w:val="001C0B81"/>
    <w:rsid w:val="001C201E"/>
    <w:rsid w:val="001C2D61"/>
    <w:rsid w:val="001C51FC"/>
    <w:rsid w:val="001C6459"/>
    <w:rsid w:val="001C671B"/>
    <w:rsid w:val="001C6DD7"/>
    <w:rsid w:val="001C7570"/>
    <w:rsid w:val="001D1137"/>
    <w:rsid w:val="001D191D"/>
    <w:rsid w:val="001D2676"/>
    <w:rsid w:val="001D36DF"/>
    <w:rsid w:val="001D36FD"/>
    <w:rsid w:val="001D59BD"/>
    <w:rsid w:val="001D6A3B"/>
    <w:rsid w:val="001E08C0"/>
    <w:rsid w:val="001E23CB"/>
    <w:rsid w:val="001E33C8"/>
    <w:rsid w:val="001E34A1"/>
    <w:rsid w:val="001E38AB"/>
    <w:rsid w:val="001E43D0"/>
    <w:rsid w:val="001E4705"/>
    <w:rsid w:val="001E62A5"/>
    <w:rsid w:val="001E633E"/>
    <w:rsid w:val="001F19EF"/>
    <w:rsid w:val="001F41A1"/>
    <w:rsid w:val="0020103C"/>
    <w:rsid w:val="002025BB"/>
    <w:rsid w:val="00202A7F"/>
    <w:rsid w:val="00202D3B"/>
    <w:rsid w:val="0020482F"/>
    <w:rsid w:val="00204B2C"/>
    <w:rsid w:val="00206741"/>
    <w:rsid w:val="00211882"/>
    <w:rsid w:val="0021355B"/>
    <w:rsid w:val="00213C07"/>
    <w:rsid w:val="00214340"/>
    <w:rsid w:val="0021470E"/>
    <w:rsid w:val="0021668A"/>
    <w:rsid w:val="00217948"/>
    <w:rsid w:val="0022142F"/>
    <w:rsid w:val="00221FE6"/>
    <w:rsid w:val="002248CB"/>
    <w:rsid w:val="00225C19"/>
    <w:rsid w:val="00232553"/>
    <w:rsid w:val="0023765A"/>
    <w:rsid w:val="002410C2"/>
    <w:rsid w:val="0024143C"/>
    <w:rsid w:val="002430AE"/>
    <w:rsid w:val="00245D54"/>
    <w:rsid w:val="0024618C"/>
    <w:rsid w:val="00247AA0"/>
    <w:rsid w:val="0025015A"/>
    <w:rsid w:val="002515C2"/>
    <w:rsid w:val="0025707B"/>
    <w:rsid w:val="002609A4"/>
    <w:rsid w:val="0026351E"/>
    <w:rsid w:val="00265404"/>
    <w:rsid w:val="00265429"/>
    <w:rsid w:val="00267E82"/>
    <w:rsid w:val="0027281D"/>
    <w:rsid w:val="0027566E"/>
    <w:rsid w:val="00280795"/>
    <w:rsid w:val="00281C15"/>
    <w:rsid w:val="002825D0"/>
    <w:rsid w:val="0028382E"/>
    <w:rsid w:val="002849D1"/>
    <w:rsid w:val="0028673B"/>
    <w:rsid w:val="00286CD8"/>
    <w:rsid w:val="00290DA3"/>
    <w:rsid w:val="00291C97"/>
    <w:rsid w:val="00291DD1"/>
    <w:rsid w:val="00293973"/>
    <w:rsid w:val="00293CF6"/>
    <w:rsid w:val="00294FBA"/>
    <w:rsid w:val="002977B5"/>
    <w:rsid w:val="002A036C"/>
    <w:rsid w:val="002A088A"/>
    <w:rsid w:val="002A3838"/>
    <w:rsid w:val="002A621A"/>
    <w:rsid w:val="002A6C4C"/>
    <w:rsid w:val="002B0601"/>
    <w:rsid w:val="002B060A"/>
    <w:rsid w:val="002B1EA6"/>
    <w:rsid w:val="002B28B3"/>
    <w:rsid w:val="002B28B9"/>
    <w:rsid w:val="002B364C"/>
    <w:rsid w:val="002B547D"/>
    <w:rsid w:val="002B66AD"/>
    <w:rsid w:val="002B6CE6"/>
    <w:rsid w:val="002B7F21"/>
    <w:rsid w:val="002C215C"/>
    <w:rsid w:val="002C28A6"/>
    <w:rsid w:val="002C47E2"/>
    <w:rsid w:val="002C592D"/>
    <w:rsid w:val="002C657E"/>
    <w:rsid w:val="002C66A9"/>
    <w:rsid w:val="002C72C1"/>
    <w:rsid w:val="002D1651"/>
    <w:rsid w:val="002D2D87"/>
    <w:rsid w:val="002D7BAA"/>
    <w:rsid w:val="002E12CB"/>
    <w:rsid w:val="002E3FF9"/>
    <w:rsid w:val="002E4285"/>
    <w:rsid w:val="002E5005"/>
    <w:rsid w:val="002E6CB3"/>
    <w:rsid w:val="002E6EEE"/>
    <w:rsid w:val="002F0337"/>
    <w:rsid w:val="002F09E6"/>
    <w:rsid w:val="002F0D21"/>
    <w:rsid w:val="002F210E"/>
    <w:rsid w:val="002F2BD6"/>
    <w:rsid w:val="002F45AB"/>
    <w:rsid w:val="002F774C"/>
    <w:rsid w:val="002F7C80"/>
    <w:rsid w:val="003009B9"/>
    <w:rsid w:val="00302430"/>
    <w:rsid w:val="00304AEB"/>
    <w:rsid w:val="003066D6"/>
    <w:rsid w:val="00306F7A"/>
    <w:rsid w:val="0031461D"/>
    <w:rsid w:val="003146D2"/>
    <w:rsid w:val="00314AB8"/>
    <w:rsid w:val="0031703F"/>
    <w:rsid w:val="00317796"/>
    <w:rsid w:val="003219F8"/>
    <w:rsid w:val="00322E35"/>
    <w:rsid w:val="00323D2D"/>
    <w:rsid w:val="00324161"/>
    <w:rsid w:val="00325AB9"/>
    <w:rsid w:val="003266BC"/>
    <w:rsid w:val="00327B4C"/>
    <w:rsid w:val="00330453"/>
    <w:rsid w:val="0033090F"/>
    <w:rsid w:val="00330BF1"/>
    <w:rsid w:val="00333071"/>
    <w:rsid w:val="00335050"/>
    <w:rsid w:val="00335E3A"/>
    <w:rsid w:val="00336002"/>
    <w:rsid w:val="003405F7"/>
    <w:rsid w:val="00343BDB"/>
    <w:rsid w:val="00343EBE"/>
    <w:rsid w:val="003443AE"/>
    <w:rsid w:val="003447CA"/>
    <w:rsid w:val="00345081"/>
    <w:rsid w:val="00345A85"/>
    <w:rsid w:val="00353240"/>
    <w:rsid w:val="003541A2"/>
    <w:rsid w:val="0035435F"/>
    <w:rsid w:val="003548EA"/>
    <w:rsid w:val="00356815"/>
    <w:rsid w:val="00356C5A"/>
    <w:rsid w:val="003606EF"/>
    <w:rsid w:val="00360EDB"/>
    <w:rsid w:val="003611EE"/>
    <w:rsid w:val="00361B68"/>
    <w:rsid w:val="0036227D"/>
    <w:rsid w:val="003643B3"/>
    <w:rsid w:val="00364CB3"/>
    <w:rsid w:val="00370018"/>
    <w:rsid w:val="00370EAB"/>
    <w:rsid w:val="003714F3"/>
    <w:rsid w:val="00372A82"/>
    <w:rsid w:val="00374EBD"/>
    <w:rsid w:val="00375005"/>
    <w:rsid w:val="003763E5"/>
    <w:rsid w:val="0038025C"/>
    <w:rsid w:val="0038050A"/>
    <w:rsid w:val="003820E5"/>
    <w:rsid w:val="00382516"/>
    <w:rsid w:val="003836DF"/>
    <w:rsid w:val="00384896"/>
    <w:rsid w:val="00384D91"/>
    <w:rsid w:val="00387461"/>
    <w:rsid w:val="0039011B"/>
    <w:rsid w:val="0039025A"/>
    <w:rsid w:val="003932F8"/>
    <w:rsid w:val="003946BE"/>
    <w:rsid w:val="00394BBA"/>
    <w:rsid w:val="003970A5"/>
    <w:rsid w:val="00397992"/>
    <w:rsid w:val="003A04DC"/>
    <w:rsid w:val="003A11CB"/>
    <w:rsid w:val="003A3784"/>
    <w:rsid w:val="003A3A6A"/>
    <w:rsid w:val="003A660A"/>
    <w:rsid w:val="003B0AF5"/>
    <w:rsid w:val="003B26E7"/>
    <w:rsid w:val="003B4010"/>
    <w:rsid w:val="003B4350"/>
    <w:rsid w:val="003B59F2"/>
    <w:rsid w:val="003B7976"/>
    <w:rsid w:val="003C7989"/>
    <w:rsid w:val="003D04D3"/>
    <w:rsid w:val="003D0638"/>
    <w:rsid w:val="003D0A52"/>
    <w:rsid w:val="003D38C3"/>
    <w:rsid w:val="003D6228"/>
    <w:rsid w:val="003D66C9"/>
    <w:rsid w:val="003D78D0"/>
    <w:rsid w:val="003E1206"/>
    <w:rsid w:val="003E64C9"/>
    <w:rsid w:val="003E7DB7"/>
    <w:rsid w:val="003F03C0"/>
    <w:rsid w:val="003F087F"/>
    <w:rsid w:val="003F136E"/>
    <w:rsid w:val="003F26DB"/>
    <w:rsid w:val="003F489F"/>
    <w:rsid w:val="003F61DA"/>
    <w:rsid w:val="0040153B"/>
    <w:rsid w:val="00402469"/>
    <w:rsid w:val="004036F3"/>
    <w:rsid w:val="00404762"/>
    <w:rsid w:val="00405A21"/>
    <w:rsid w:val="00412B9A"/>
    <w:rsid w:val="004157AF"/>
    <w:rsid w:val="004160D1"/>
    <w:rsid w:val="00416C69"/>
    <w:rsid w:val="004176BC"/>
    <w:rsid w:val="00421EF8"/>
    <w:rsid w:val="0042405C"/>
    <w:rsid w:val="00424EAE"/>
    <w:rsid w:val="0042589C"/>
    <w:rsid w:val="00426239"/>
    <w:rsid w:val="0042664D"/>
    <w:rsid w:val="004271DB"/>
    <w:rsid w:val="00427F0A"/>
    <w:rsid w:val="00431475"/>
    <w:rsid w:val="00440160"/>
    <w:rsid w:val="00442615"/>
    <w:rsid w:val="00442644"/>
    <w:rsid w:val="00442ACF"/>
    <w:rsid w:val="00445B6D"/>
    <w:rsid w:val="0044724D"/>
    <w:rsid w:val="00456365"/>
    <w:rsid w:val="00457B37"/>
    <w:rsid w:val="00460AAE"/>
    <w:rsid w:val="00461A1D"/>
    <w:rsid w:val="004627BB"/>
    <w:rsid w:val="00462D8F"/>
    <w:rsid w:val="00464945"/>
    <w:rsid w:val="00465883"/>
    <w:rsid w:val="00466CDF"/>
    <w:rsid w:val="0047092B"/>
    <w:rsid w:val="004709BE"/>
    <w:rsid w:val="00476A53"/>
    <w:rsid w:val="00477423"/>
    <w:rsid w:val="004825A6"/>
    <w:rsid w:val="00483E3C"/>
    <w:rsid w:val="00490DB8"/>
    <w:rsid w:val="0049223E"/>
    <w:rsid w:val="00492966"/>
    <w:rsid w:val="00493E58"/>
    <w:rsid w:val="004942BF"/>
    <w:rsid w:val="00494D48"/>
    <w:rsid w:val="0049558C"/>
    <w:rsid w:val="004A1F0D"/>
    <w:rsid w:val="004A23E1"/>
    <w:rsid w:val="004A2933"/>
    <w:rsid w:val="004B01A7"/>
    <w:rsid w:val="004B020A"/>
    <w:rsid w:val="004B0E6C"/>
    <w:rsid w:val="004B1E74"/>
    <w:rsid w:val="004B2E81"/>
    <w:rsid w:val="004B3ACE"/>
    <w:rsid w:val="004B544F"/>
    <w:rsid w:val="004C2050"/>
    <w:rsid w:val="004C41AC"/>
    <w:rsid w:val="004C471D"/>
    <w:rsid w:val="004C5C5D"/>
    <w:rsid w:val="004D0C26"/>
    <w:rsid w:val="004D0EFA"/>
    <w:rsid w:val="004D18C9"/>
    <w:rsid w:val="004D55AA"/>
    <w:rsid w:val="004D5EFF"/>
    <w:rsid w:val="004D6009"/>
    <w:rsid w:val="004D6712"/>
    <w:rsid w:val="004E3C10"/>
    <w:rsid w:val="004E59C0"/>
    <w:rsid w:val="004E6BA4"/>
    <w:rsid w:val="004E7D46"/>
    <w:rsid w:val="004F066D"/>
    <w:rsid w:val="004F0EE1"/>
    <w:rsid w:val="004F10B0"/>
    <w:rsid w:val="004F2F53"/>
    <w:rsid w:val="004F3569"/>
    <w:rsid w:val="004F51CF"/>
    <w:rsid w:val="004F6316"/>
    <w:rsid w:val="004F73C6"/>
    <w:rsid w:val="00500284"/>
    <w:rsid w:val="005027AB"/>
    <w:rsid w:val="0050283B"/>
    <w:rsid w:val="00506692"/>
    <w:rsid w:val="00506B87"/>
    <w:rsid w:val="005079DD"/>
    <w:rsid w:val="005139F0"/>
    <w:rsid w:val="00513F14"/>
    <w:rsid w:val="0051506A"/>
    <w:rsid w:val="00515FD8"/>
    <w:rsid w:val="00516468"/>
    <w:rsid w:val="005176E9"/>
    <w:rsid w:val="00517EC5"/>
    <w:rsid w:val="00521E6E"/>
    <w:rsid w:val="00522891"/>
    <w:rsid w:val="00527192"/>
    <w:rsid w:val="005271A0"/>
    <w:rsid w:val="005303A3"/>
    <w:rsid w:val="005369D7"/>
    <w:rsid w:val="00536B07"/>
    <w:rsid w:val="00545B68"/>
    <w:rsid w:val="0054772B"/>
    <w:rsid w:val="00551293"/>
    <w:rsid w:val="0055318A"/>
    <w:rsid w:val="00553997"/>
    <w:rsid w:val="00553CBD"/>
    <w:rsid w:val="00555497"/>
    <w:rsid w:val="0055709B"/>
    <w:rsid w:val="00557118"/>
    <w:rsid w:val="00560EA3"/>
    <w:rsid w:val="005642AC"/>
    <w:rsid w:val="005659CC"/>
    <w:rsid w:val="00566A38"/>
    <w:rsid w:val="00567828"/>
    <w:rsid w:val="0057195C"/>
    <w:rsid w:val="00573C1D"/>
    <w:rsid w:val="00576EB6"/>
    <w:rsid w:val="00583250"/>
    <w:rsid w:val="00590814"/>
    <w:rsid w:val="00591ABA"/>
    <w:rsid w:val="00595096"/>
    <w:rsid w:val="00595235"/>
    <w:rsid w:val="005966EE"/>
    <w:rsid w:val="005A0427"/>
    <w:rsid w:val="005A19E3"/>
    <w:rsid w:val="005A208D"/>
    <w:rsid w:val="005A2D3B"/>
    <w:rsid w:val="005A42EA"/>
    <w:rsid w:val="005A4881"/>
    <w:rsid w:val="005A528B"/>
    <w:rsid w:val="005A5FA5"/>
    <w:rsid w:val="005A69DF"/>
    <w:rsid w:val="005A7013"/>
    <w:rsid w:val="005A7368"/>
    <w:rsid w:val="005A7BBC"/>
    <w:rsid w:val="005B1106"/>
    <w:rsid w:val="005B2573"/>
    <w:rsid w:val="005B38E3"/>
    <w:rsid w:val="005B4E99"/>
    <w:rsid w:val="005B51A0"/>
    <w:rsid w:val="005B570D"/>
    <w:rsid w:val="005B57BF"/>
    <w:rsid w:val="005B7E96"/>
    <w:rsid w:val="005C01EE"/>
    <w:rsid w:val="005C0A97"/>
    <w:rsid w:val="005C4E92"/>
    <w:rsid w:val="005D3CBD"/>
    <w:rsid w:val="005D589B"/>
    <w:rsid w:val="005D6F6A"/>
    <w:rsid w:val="005D74A8"/>
    <w:rsid w:val="005E194B"/>
    <w:rsid w:val="005E526E"/>
    <w:rsid w:val="005E5B15"/>
    <w:rsid w:val="005E68C9"/>
    <w:rsid w:val="005F15DD"/>
    <w:rsid w:val="005F282A"/>
    <w:rsid w:val="005F402A"/>
    <w:rsid w:val="005F4CA4"/>
    <w:rsid w:val="005F5466"/>
    <w:rsid w:val="005F63AB"/>
    <w:rsid w:val="005F66D2"/>
    <w:rsid w:val="006022C7"/>
    <w:rsid w:val="00602426"/>
    <w:rsid w:val="00604F00"/>
    <w:rsid w:val="006050B0"/>
    <w:rsid w:val="00605BCD"/>
    <w:rsid w:val="00606EC6"/>
    <w:rsid w:val="00606F45"/>
    <w:rsid w:val="00613368"/>
    <w:rsid w:val="00615AC0"/>
    <w:rsid w:val="006164E0"/>
    <w:rsid w:val="00631470"/>
    <w:rsid w:val="006320FF"/>
    <w:rsid w:val="00634C18"/>
    <w:rsid w:val="00634EF9"/>
    <w:rsid w:val="00635290"/>
    <w:rsid w:val="006362EF"/>
    <w:rsid w:val="006370A1"/>
    <w:rsid w:val="0064061B"/>
    <w:rsid w:val="00640985"/>
    <w:rsid w:val="006412AB"/>
    <w:rsid w:val="00641D6C"/>
    <w:rsid w:val="00643253"/>
    <w:rsid w:val="00643644"/>
    <w:rsid w:val="006460B7"/>
    <w:rsid w:val="006506C8"/>
    <w:rsid w:val="00651D8A"/>
    <w:rsid w:val="00651E9E"/>
    <w:rsid w:val="00653193"/>
    <w:rsid w:val="00656F72"/>
    <w:rsid w:val="00660183"/>
    <w:rsid w:val="006603EE"/>
    <w:rsid w:val="00664030"/>
    <w:rsid w:val="006642AF"/>
    <w:rsid w:val="00665EFD"/>
    <w:rsid w:val="006663CC"/>
    <w:rsid w:val="0067217A"/>
    <w:rsid w:val="0067435A"/>
    <w:rsid w:val="0068113B"/>
    <w:rsid w:val="00682CBD"/>
    <w:rsid w:val="00684111"/>
    <w:rsid w:val="006846A1"/>
    <w:rsid w:val="00685B0B"/>
    <w:rsid w:val="00686762"/>
    <w:rsid w:val="00691742"/>
    <w:rsid w:val="00691AFF"/>
    <w:rsid w:val="00691B6C"/>
    <w:rsid w:val="00693C43"/>
    <w:rsid w:val="00695936"/>
    <w:rsid w:val="00697942"/>
    <w:rsid w:val="006A0552"/>
    <w:rsid w:val="006A1CA0"/>
    <w:rsid w:val="006A2A0F"/>
    <w:rsid w:val="006A2BF9"/>
    <w:rsid w:val="006A3F9B"/>
    <w:rsid w:val="006A4687"/>
    <w:rsid w:val="006A5977"/>
    <w:rsid w:val="006A6D92"/>
    <w:rsid w:val="006A6FD3"/>
    <w:rsid w:val="006B0B39"/>
    <w:rsid w:val="006B0C00"/>
    <w:rsid w:val="006B2F36"/>
    <w:rsid w:val="006B4A4F"/>
    <w:rsid w:val="006B57A2"/>
    <w:rsid w:val="006B6CCF"/>
    <w:rsid w:val="006C3A6D"/>
    <w:rsid w:val="006C3EA0"/>
    <w:rsid w:val="006C4F32"/>
    <w:rsid w:val="006D0578"/>
    <w:rsid w:val="006D118A"/>
    <w:rsid w:val="006D15FA"/>
    <w:rsid w:val="006D2A99"/>
    <w:rsid w:val="006D436A"/>
    <w:rsid w:val="006D46CB"/>
    <w:rsid w:val="006D5C69"/>
    <w:rsid w:val="006D6C09"/>
    <w:rsid w:val="006E1387"/>
    <w:rsid w:val="006E13E6"/>
    <w:rsid w:val="006E581D"/>
    <w:rsid w:val="006E5F80"/>
    <w:rsid w:val="006E6E1A"/>
    <w:rsid w:val="006F0558"/>
    <w:rsid w:val="006F1952"/>
    <w:rsid w:val="006F5796"/>
    <w:rsid w:val="006F60A9"/>
    <w:rsid w:val="006F6B02"/>
    <w:rsid w:val="00702055"/>
    <w:rsid w:val="00703A19"/>
    <w:rsid w:val="00704116"/>
    <w:rsid w:val="00714248"/>
    <w:rsid w:val="00714650"/>
    <w:rsid w:val="0071483D"/>
    <w:rsid w:val="00720EFB"/>
    <w:rsid w:val="00721499"/>
    <w:rsid w:val="00726C69"/>
    <w:rsid w:val="00730294"/>
    <w:rsid w:val="00730E44"/>
    <w:rsid w:val="00733277"/>
    <w:rsid w:val="00733829"/>
    <w:rsid w:val="00734D2E"/>
    <w:rsid w:val="0073569C"/>
    <w:rsid w:val="00737BCF"/>
    <w:rsid w:val="00737E8A"/>
    <w:rsid w:val="007428D9"/>
    <w:rsid w:val="00744185"/>
    <w:rsid w:val="00751E24"/>
    <w:rsid w:val="007523C6"/>
    <w:rsid w:val="00755204"/>
    <w:rsid w:val="007625D9"/>
    <w:rsid w:val="0076278E"/>
    <w:rsid w:val="00764064"/>
    <w:rsid w:val="00765016"/>
    <w:rsid w:val="007702FF"/>
    <w:rsid w:val="007705A4"/>
    <w:rsid w:val="0077388B"/>
    <w:rsid w:val="00781FE4"/>
    <w:rsid w:val="00785BB0"/>
    <w:rsid w:val="00785CBE"/>
    <w:rsid w:val="00786E09"/>
    <w:rsid w:val="0079120F"/>
    <w:rsid w:val="00793E62"/>
    <w:rsid w:val="0079485D"/>
    <w:rsid w:val="00794F80"/>
    <w:rsid w:val="00795FC7"/>
    <w:rsid w:val="007971D8"/>
    <w:rsid w:val="007A6830"/>
    <w:rsid w:val="007B1EAD"/>
    <w:rsid w:val="007B27C2"/>
    <w:rsid w:val="007B70DC"/>
    <w:rsid w:val="007C0211"/>
    <w:rsid w:val="007C0EAA"/>
    <w:rsid w:val="007C1642"/>
    <w:rsid w:val="007C3410"/>
    <w:rsid w:val="007C51D8"/>
    <w:rsid w:val="007C60DD"/>
    <w:rsid w:val="007D0AC0"/>
    <w:rsid w:val="007D0C1C"/>
    <w:rsid w:val="007D15F9"/>
    <w:rsid w:val="007D1C08"/>
    <w:rsid w:val="007D2AEF"/>
    <w:rsid w:val="007D44CD"/>
    <w:rsid w:val="007D52F5"/>
    <w:rsid w:val="007D5719"/>
    <w:rsid w:val="007D65EA"/>
    <w:rsid w:val="007D7FF1"/>
    <w:rsid w:val="007E0948"/>
    <w:rsid w:val="007E1B1D"/>
    <w:rsid w:val="007E475B"/>
    <w:rsid w:val="007E507C"/>
    <w:rsid w:val="007F6A67"/>
    <w:rsid w:val="007F7284"/>
    <w:rsid w:val="007F7FAD"/>
    <w:rsid w:val="008005D5"/>
    <w:rsid w:val="00800C40"/>
    <w:rsid w:val="00801E1A"/>
    <w:rsid w:val="008024CA"/>
    <w:rsid w:val="008034B9"/>
    <w:rsid w:val="008043FE"/>
    <w:rsid w:val="00806B7E"/>
    <w:rsid w:val="00807ED0"/>
    <w:rsid w:val="008108C2"/>
    <w:rsid w:val="00812308"/>
    <w:rsid w:val="008124DD"/>
    <w:rsid w:val="008127AD"/>
    <w:rsid w:val="00813713"/>
    <w:rsid w:val="00814251"/>
    <w:rsid w:val="008152B9"/>
    <w:rsid w:val="00815D9C"/>
    <w:rsid w:val="00817316"/>
    <w:rsid w:val="00817372"/>
    <w:rsid w:val="00817671"/>
    <w:rsid w:val="00820456"/>
    <w:rsid w:val="0082330A"/>
    <w:rsid w:val="008244F0"/>
    <w:rsid w:val="008265D6"/>
    <w:rsid w:val="00826707"/>
    <w:rsid w:val="00827C2B"/>
    <w:rsid w:val="008315A8"/>
    <w:rsid w:val="008325F2"/>
    <w:rsid w:val="00832726"/>
    <w:rsid w:val="008350DC"/>
    <w:rsid w:val="008365D8"/>
    <w:rsid w:val="00837E22"/>
    <w:rsid w:val="0084124E"/>
    <w:rsid w:val="00844F4E"/>
    <w:rsid w:val="00845D8F"/>
    <w:rsid w:val="00847C9E"/>
    <w:rsid w:val="00851219"/>
    <w:rsid w:val="008516D4"/>
    <w:rsid w:val="00855AD3"/>
    <w:rsid w:val="0085633B"/>
    <w:rsid w:val="008565AC"/>
    <w:rsid w:val="00856A1A"/>
    <w:rsid w:val="00857D08"/>
    <w:rsid w:val="00865B39"/>
    <w:rsid w:val="0086794A"/>
    <w:rsid w:val="00872836"/>
    <w:rsid w:val="00872AB6"/>
    <w:rsid w:val="008737D8"/>
    <w:rsid w:val="00876C1F"/>
    <w:rsid w:val="00877342"/>
    <w:rsid w:val="00880496"/>
    <w:rsid w:val="00880C32"/>
    <w:rsid w:val="008832CC"/>
    <w:rsid w:val="00883650"/>
    <w:rsid w:val="0088577E"/>
    <w:rsid w:val="00885935"/>
    <w:rsid w:val="00885E0A"/>
    <w:rsid w:val="0089284C"/>
    <w:rsid w:val="0089353B"/>
    <w:rsid w:val="00893E3B"/>
    <w:rsid w:val="008A24E5"/>
    <w:rsid w:val="008A2578"/>
    <w:rsid w:val="008A292D"/>
    <w:rsid w:val="008A57A5"/>
    <w:rsid w:val="008A596B"/>
    <w:rsid w:val="008A76EA"/>
    <w:rsid w:val="008B0222"/>
    <w:rsid w:val="008B4E44"/>
    <w:rsid w:val="008B5AC8"/>
    <w:rsid w:val="008B6A5C"/>
    <w:rsid w:val="008B7982"/>
    <w:rsid w:val="008C6409"/>
    <w:rsid w:val="008C6583"/>
    <w:rsid w:val="008C72C2"/>
    <w:rsid w:val="008D1516"/>
    <w:rsid w:val="008D172A"/>
    <w:rsid w:val="008D18BA"/>
    <w:rsid w:val="008D5592"/>
    <w:rsid w:val="008D5758"/>
    <w:rsid w:val="008D6011"/>
    <w:rsid w:val="008D68B2"/>
    <w:rsid w:val="008E0C4F"/>
    <w:rsid w:val="008E226C"/>
    <w:rsid w:val="008E24EC"/>
    <w:rsid w:val="008E2863"/>
    <w:rsid w:val="008E46AB"/>
    <w:rsid w:val="008E54E2"/>
    <w:rsid w:val="008F3EFC"/>
    <w:rsid w:val="008F4148"/>
    <w:rsid w:val="008F46B9"/>
    <w:rsid w:val="008F681C"/>
    <w:rsid w:val="008F6D0E"/>
    <w:rsid w:val="0090001E"/>
    <w:rsid w:val="009002D2"/>
    <w:rsid w:val="009050B1"/>
    <w:rsid w:val="009051F2"/>
    <w:rsid w:val="0090634D"/>
    <w:rsid w:val="00906C98"/>
    <w:rsid w:val="00911183"/>
    <w:rsid w:val="00912AF8"/>
    <w:rsid w:val="009137DF"/>
    <w:rsid w:val="00916C20"/>
    <w:rsid w:val="00921268"/>
    <w:rsid w:val="00922057"/>
    <w:rsid w:val="009224F9"/>
    <w:rsid w:val="00922E17"/>
    <w:rsid w:val="00923F0B"/>
    <w:rsid w:val="009278AE"/>
    <w:rsid w:val="009306EA"/>
    <w:rsid w:val="0093290F"/>
    <w:rsid w:val="009342A1"/>
    <w:rsid w:val="00934C66"/>
    <w:rsid w:val="009355FA"/>
    <w:rsid w:val="009379A6"/>
    <w:rsid w:val="00937AC3"/>
    <w:rsid w:val="00940DE3"/>
    <w:rsid w:val="009419F0"/>
    <w:rsid w:val="0094401F"/>
    <w:rsid w:val="00947481"/>
    <w:rsid w:val="009503D0"/>
    <w:rsid w:val="0095250D"/>
    <w:rsid w:val="00953FF6"/>
    <w:rsid w:val="00955737"/>
    <w:rsid w:val="009558C6"/>
    <w:rsid w:val="00956AED"/>
    <w:rsid w:val="00960F70"/>
    <w:rsid w:val="00966E9C"/>
    <w:rsid w:val="00973799"/>
    <w:rsid w:val="009756F7"/>
    <w:rsid w:val="0097579E"/>
    <w:rsid w:val="00977290"/>
    <w:rsid w:val="00977465"/>
    <w:rsid w:val="009779A7"/>
    <w:rsid w:val="0098157E"/>
    <w:rsid w:val="009858D7"/>
    <w:rsid w:val="00990C29"/>
    <w:rsid w:val="00991195"/>
    <w:rsid w:val="00992428"/>
    <w:rsid w:val="009928A6"/>
    <w:rsid w:val="009932F6"/>
    <w:rsid w:val="009934CA"/>
    <w:rsid w:val="00993576"/>
    <w:rsid w:val="0099503F"/>
    <w:rsid w:val="009962E6"/>
    <w:rsid w:val="009969B1"/>
    <w:rsid w:val="009A1459"/>
    <w:rsid w:val="009A2504"/>
    <w:rsid w:val="009A26D4"/>
    <w:rsid w:val="009A3C5F"/>
    <w:rsid w:val="009A3FEA"/>
    <w:rsid w:val="009A73E5"/>
    <w:rsid w:val="009A7A01"/>
    <w:rsid w:val="009B0B4A"/>
    <w:rsid w:val="009B21B5"/>
    <w:rsid w:val="009B237A"/>
    <w:rsid w:val="009B4E61"/>
    <w:rsid w:val="009B63B6"/>
    <w:rsid w:val="009C1942"/>
    <w:rsid w:val="009C3A56"/>
    <w:rsid w:val="009C41FA"/>
    <w:rsid w:val="009C46E3"/>
    <w:rsid w:val="009C55D2"/>
    <w:rsid w:val="009C56E1"/>
    <w:rsid w:val="009C7149"/>
    <w:rsid w:val="009C79D6"/>
    <w:rsid w:val="009D0BDE"/>
    <w:rsid w:val="009D218F"/>
    <w:rsid w:val="009D5C45"/>
    <w:rsid w:val="009D6B7A"/>
    <w:rsid w:val="009D6C28"/>
    <w:rsid w:val="009E33E9"/>
    <w:rsid w:val="009E4643"/>
    <w:rsid w:val="009F15D6"/>
    <w:rsid w:val="009F3042"/>
    <w:rsid w:val="009F46F2"/>
    <w:rsid w:val="009F6CAF"/>
    <w:rsid w:val="009F782D"/>
    <w:rsid w:val="00A00E45"/>
    <w:rsid w:val="00A03064"/>
    <w:rsid w:val="00A03753"/>
    <w:rsid w:val="00A0521B"/>
    <w:rsid w:val="00A052AD"/>
    <w:rsid w:val="00A10FEE"/>
    <w:rsid w:val="00A12394"/>
    <w:rsid w:val="00A12EAE"/>
    <w:rsid w:val="00A159C3"/>
    <w:rsid w:val="00A15A15"/>
    <w:rsid w:val="00A177EF"/>
    <w:rsid w:val="00A2113A"/>
    <w:rsid w:val="00A22181"/>
    <w:rsid w:val="00A22D07"/>
    <w:rsid w:val="00A22E6F"/>
    <w:rsid w:val="00A23808"/>
    <w:rsid w:val="00A23825"/>
    <w:rsid w:val="00A2541C"/>
    <w:rsid w:val="00A31075"/>
    <w:rsid w:val="00A3166A"/>
    <w:rsid w:val="00A330F2"/>
    <w:rsid w:val="00A3467D"/>
    <w:rsid w:val="00A368DF"/>
    <w:rsid w:val="00A36B1E"/>
    <w:rsid w:val="00A36F98"/>
    <w:rsid w:val="00A402A3"/>
    <w:rsid w:val="00A421A8"/>
    <w:rsid w:val="00A42787"/>
    <w:rsid w:val="00A44A30"/>
    <w:rsid w:val="00A47D3D"/>
    <w:rsid w:val="00A47D80"/>
    <w:rsid w:val="00A504BF"/>
    <w:rsid w:val="00A50807"/>
    <w:rsid w:val="00A515CA"/>
    <w:rsid w:val="00A56546"/>
    <w:rsid w:val="00A644A7"/>
    <w:rsid w:val="00A64A90"/>
    <w:rsid w:val="00A65D74"/>
    <w:rsid w:val="00A65ED7"/>
    <w:rsid w:val="00A72329"/>
    <w:rsid w:val="00A74763"/>
    <w:rsid w:val="00A772B1"/>
    <w:rsid w:val="00A80950"/>
    <w:rsid w:val="00A836C9"/>
    <w:rsid w:val="00A8558D"/>
    <w:rsid w:val="00A90837"/>
    <w:rsid w:val="00A9142F"/>
    <w:rsid w:val="00A95DC8"/>
    <w:rsid w:val="00A961B0"/>
    <w:rsid w:val="00AA277F"/>
    <w:rsid w:val="00AA3038"/>
    <w:rsid w:val="00AA47C4"/>
    <w:rsid w:val="00AA5E07"/>
    <w:rsid w:val="00AB3E33"/>
    <w:rsid w:val="00AB6AA1"/>
    <w:rsid w:val="00AB7EA6"/>
    <w:rsid w:val="00AC5487"/>
    <w:rsid w:val="00AC54B4"/>
    <w:rsid w:val="00AC5F62"/>
    <w:rsid w:val="00AC60BC"/>
    <w:rsid w:val="00AC736F"/>
    <w:rsid w:val="00AC7B0C"/>
    <w:rsid w:val="00AC7B91"/>
    <w:rsid w:val="00AD0DDA"/>
    <w:rsid w:val="00AD6D86"/>
    <w:rsid w:val="00AD79F8"/>
    <w:rsid w:val="00AE0842"/>
    <w:rsid w:val="00AE08C7"/>
    <w:rsid w:val="00AE1DCD"/>
    <w:rsid w:val="00AE2E97"/>
    <w:rsid w:val="00AE30F6"/>
    <w:rsid w:val="00AE66CF"/>
    <w:rsid w:val="00AF016C"/>
    <w:rsid w:val="00AF26FA"/>
    <w:rsid w:val="00AF2BB2"/>
    <w:rsid w:val="00AF2DA5"/>
    <w:rsid w:val="00AF3508"/>
    <w:rsid w:val="00AF3666"/>
    <w:rsid w:val="00AF435D"/>
    <w:rsid w:val="00AF43A6"/>
    <w:rsid w:val="00AF5680"/>
    <w:rsid w:val="00AF5E66"/>
    <w:rsid w:val="00B03ED0"/>
    <w:rsid w:val="00B04AA4"/>
    <w:rsid w:val="00B06529"/>
    <w:rsid w:val="00B07327"/>
    <w:rsid w:val="00B076F0"/>
    <w:rsid w:val="00B07BB4"/>
    <w:rsid w:val="00B116BF"/>
    <w:rsid w:val="00B11908"/>
    <w:rsid w:val="00B14989"/>
    <w:rsid w:val="00B150D9"/>
    <w:rsid w:val="00B15CE7"/>
    <w:rsid w:val="00B16B8C"/>
    <w:rsid w:val="00B20B01"/>
    <w:rsid w:val="00B230B8"/>
    <w:rsid w:val="00B252C0"/>
    <w:rsid w:val="00B275DB"/>
    <w:rsid w:val="00B34DCE"/>
    <w:rsid w:val="00B3535D"/>
    <w:rsid w:val="00B35466"/>
    <w:rsid w:val="00B35D0B"/>
    <w:rsid w:val="00B35E53"/>
    <w:rsid w:val="00B4212E"/>
    <w:rsid w:val="00B42858"/>
    <w:rsid w:val="00B436D7"/>
    <w:rsid w:val="00B467E7"/>
    <w:rsid w:val="00B47092"/>
    <w:rsid w:val="00B47A9E"/>
    <w:rsid w:val="00B5064B"/>
    <w:rsid w:val="00B56772"/>
    <w:rsid w:val="00B5697F"/>
    <w:rsid w:val="00B56E66"/>
    <w:rsid w:val="00B636B1"/>
    <w:rsid w:val="00B63D67"/>
    <w:rsid w:val="00B64149"/>
    <w:rsid w:val="00B65C86"/>
    <w:rsid w:val="00B67E13"/>
    <w:rsid w:val="00B70ACD"/>
    <w:rsid w:val="00B7204C"/>
    <w:rsid w:val="00B74A7D"/>
    <w:rsid w:val="00B7506F"/>
    <w:rsid w:val="00B7688F"/>
    <w:rsid w:val="00B802CF"/>
    <w:rsid w:val="00B83724"/>
    <w:rsid w:val="00B848CE"/>
    <w:rsid w:val="00B854BE"/>
    <w:rsid w:val="00B855C1"/>
    <w:rsid w:val="00B85793"/>
    <w:rsid w:val="00B86B27"/>
    <w:rsid w:val="00B90D70"/>
    <w:rsid w:val="00B9145C"/>
    <w:rsid w:val="00B923EE"/>
    <w:rsid w:val="00B92596"/>
    <w:rsid w:val="00B9300B"/>
    <w:rsid w:val="00B93922"/>
    <w:rsid w:val="00BA020E"/>
    <w:rsid w:val="00BA1397"/>
    <w:rsid w:val="00BA601D"/>
    <w:rsid w:val="00BB096B"/>
    <w:rsid w:val="00BB1127"/>
    <w:rsid w:val="00BB2C6B"/>
    <w:rsid w:val="00BB32BE"/>
    <w:rsid w:val="00BB40C5"/>
    <w:rsid w:val="00BB4168"/>
    <w:rsid w:val="00BC0C3E"/>
    <w:rsid w:val="00BC20F7"/>
    <w:rsid w:val="00BC24CA"/>
    <w:rsid w:val="00BC372B"/>
    <w:rsid w:val="00BD1769"/>
    <w:rsid w:val="00BD43B5"/>
    <w:rsid w:val="00BD5856"/>
    <w:rsid w:val="00BE09C7"/>
    <w:rsid w:val="00BE284B"/>
    <w:rsid w:val="00BE62C0"/>
    <w:rsid w:val="00BE73B2"/>
    <w:rsid w:val="00BE7CFA"/>
    <w:rsid w:val="00BF3F62"/>
    <w:rsid w:val="00BF7642"/>
    <w:rsid w:val="00BF76A4"/>
    <w:rsid w:val="00C01088"/>
    <w:rsid w:val="00C013D2"/>
    <w:rsid w:val="00C0149B"/>
    <w:rsid w:val="00C01E26"/>
    <w:rsid w:val="00C03848"/>
    <w:rsid w:val="00C041AB"/>
    <w:rsid w:val="00C0517F"/>
    <w:rsid w:val="00C100D6"/>
    <w:rsid w:val="00C10D25"/>
    <w:rsid w:val="00C11918"/>
    <w:rsid w:val="00C121AA"/>
    <w:rsid w:val="00C14753"/>
    <w:rsid w:val="00C20882"/>
    <w:rsid w:val="00C230C8"/>
    <w:rsid w:val="00C25BE2"/>
    <w:rsid w:val="00C3262B"/>
    <w:rsid w:val="00C32A4F"/>
    <w:rsid w:val="00C33279"/>
    <w:rsid w:val="00C33B9D"/>
    <w:rsid w:val="00C3483C"/>
    <w:rsid w:val="00C353C1"/>
    <w:rsid w:val="00C35A85"/>
    <w:rsid w:val="00C36F8D"/>
    <w:rsid w:val="00C45149"/>
    <w:rsid w:val="00C535D6"/>
    <w:rsid w:val="00C53F12"/>
    <w:rsid w:val="00C5639B"/>
    <w:rsid w:val="00C62431"/>
    <w:rsid w:val="00C62C4C"/>
    <w:rsid w:val="00C70AFF"/>
    <w:rsid w:val="00C720F2"/>
    <w:rsid w:val="00C72A68"/>
    <w:rsid w:val="00C75634"/>
    <w:rsid w:val="00C75E5F"/>
    <w:rsid w:val="00C775C0"/>
    <w:rsid w:val="00C77B07"/>
    <w:rsid w:val="00C8164E"/>
    <w:rsid w:val="00C82203"/>
    <w:rsid w:val="00C822BC"/>
    <w:rsid w:val="00C82442"/>
    <w:rsid w:val="00C824B7"/>
    <w:rsid w:val="00C84651"/>
    <w:rsid w:val="00C8627B"/>
    <w:rsid w:val="00C86F4B"/>
    <w:rsid w:val="00C87395"/>
    <w:rsid w:val="00C87981"/>
    <w:rsid w:val="00C90044"/>
    <w:rsid w:val="00C901F1"/>
    <w:rsid w:val="00C90743"/>
    <w:rsid w:val="00C90769"/>
    <w:rsid w:val="00C93C8A"/>
    <w:rsid w:val="00C94B17"/>
    <w:rsid w:val="00C9645D"/>
    <w:rsid w:val="00CA0BD6"/>
    <w:rsid w:val="00CA1C37"/>
    <w:rsid w:val="00CA37D9"/>
    <w:rsid w:val="00CA3CB1"/>
    <w:rsid w:val="00CA4746"/>
    <w:rsid w:val="00CA58A4"/>
    <w:rsid w:val="00CA650F"/>
    <w:rsid w:val="00CA6F96"/>
    <w:rsid w:val="00CA78D3"/>
    <w:rsid w:val="00CB0C00"/>
    <w:rsid w:val="00CB0DA8"/>
    <w:rsid w:val="00CB1DF9"/>
    <w:rsid w:val="00CB2E8A"/>
    <w:rsid w:val="00CB3E01"/>
    <w:rsid w:val="00CB4B65"/>
    <w:rsid w:val="00CB4C90"/>
    <w:rsid w:val="00CB4F4A"/>
    <w:rsid w:val="00CC3BF8"/>
    <w:rsid w:val="00CC3C44"/>
    <w:rsid w:val="00CC7CED"/>
    <w:rsid w:val="00CD12D6"/>
    <w:rsid w:val="00CD4295"/>
    <w:rsid w:val="00CD54EE"/>
    <w:rsid w:val="00CD5DBD"/>
    <w:rsid w:val="00CD6515"/>
    <w:rsid w:val="00CD722E"/>
    <w:rsid w:val="00CE181A"/>
    <w:rsid w:val="00CE1F58"/>
    <w:rsid w:val="00CE2E22"/>
    <w:rsid w:val="00CE41F7"/>
    <w:rsid w:val="00CF0BAB"/>
    <w:rsid w:val="00CF31F5"/>
    <w:rsid w:val="00CF38D5"/>
    <w:rsid w:val="00CF4C87"/>
    <w:rsid w:val="00CF682D"/>
    <w:rsid w:val="00CF7695"/>
    <w:rsid w:val="00D005B2"/>
    <w:rsid w:val="00D029E0"/>
    <w:rsid w:val="00D02CD8"/>
    <w:rsid w:val="00D036B0"/>
    <w:rsid w:val="00D10931"/>
    <w:rsid w:val="00D120BF"/>
    <w:rsid w:val="00D14155"/>
    <w:rsid w:val="00D1437E"/>
    <w:rsid w:val="00D15498"/>
    <w:rsid w:val="00D176C2"/>
    <w:rsid w:val="00D211B8"/>
    <w:rsid w:val="00D220E0"/>
    <w:rsid w:val="00D24DA6"/>
    <w:rsid w:val="00D269F6"/>
    <w:rsid w:val="00D3082A"/>
    <w:rsid w:val="00D31220"/>
    <w:rsid w:val="00D31DC5"/>
    <w:rsid w:val="00D33F80"/>
    <w:rsid w:val="00D40010"/>
    <w:rsid w:val="00D43770"/>
    <w:rsid w:val="00D4604D"/>
    <w:rsid w:val="00D46B81"/>
    <w:rsid w:val="00D46C13"/>
    <w:rsid w:val="00D4745F"/>
    <w:rsid w:val="00D54BA2"/>
    <w:rsid w:val="00D55389"/>
    <w:rsid w:val="00D5591D"/>
    <w:rsid w:val="00D56726"/>
    <w:rsid w:val="00D56FEA"/>
    <w:rsid w:val="00D57899"/>
    <w:rsid w:val="00D60CAA"/>
    <w:rsid w:val="00D624DF"/>
    <w:rsid w:val="00D62702"/>
    <w:rsid w:val="00D646F8"/>
    <w:rsid w:val="00D6784C"/>
    <w:rsid w:val="00D67D0B"/>
    <w:rsid w:val="00D71002"/>
    <w:rsid w:val="00D713D6"/>
    <w:rsid w:val="00D715C3"/>
    <w:rsid w:val="00D72FC6"/>
    <w:rsid w:val="00D73E63"/>
    <w:rsid w:val="00D74800"/>
    <w:rsid w:val="00D7576D"/>
    <w:rsid w:val="00D766A7"/>
    <w:rsid w:val="00D76F63"/>
    <w:rsid w:val="00D82158"/>
    <w:rsid w:val="00D82DE0"/>
    <w:rsid w:val="00D8343F"/>
    <w:rsid w:val="00D8355E"/>
    <w:rsid w:val="00D8491A"/>
    <w:rsid w:val="00D865C3"/>
    <w:rsid w:val="00D8670F"/>
    <w:rsid w:val="00D87B59"/>
    <w:rsid w:val="00D90495"/>
    <w:rsid w:val="00D90972"/>
    <w:rsid w:val="00D9389E"/>
    <w:rsid w:val="00D94EE5"/>
    <w:rsid w:val="00D95FAA"/>
    <w:rsid w:val="00D969B1"/>
    <w:rsid w:val="00DA0F65"/>
    <w:rsid w:val="00DA1120"/>
    <w:rsid w:val="00DA1FE9"/>
    <w:rsid w:val="00DA38D1"/>
    <w:rsid w:val="00DA5507"/>
    <w:rsid w:val="00DA58A7"/>
    <w:rsid w:val="00DA6EDA"/>
    <w:rsid w:val="00DB0EEB"/>
    <w:rsid w:val="00DB12D2"/>
    <w:rsid w:val="00DB1799"/>
    <w:rsid w:val="00DB3390"/>
    <w:rsid w:val="00DB3F18"/>
    <w:rsid w:val="00DB4413"/>
    <w:rsid w:val="00DB54A2"/>
    <w:rsid w:val="00DB6651"/>
    <w:rsid w:val="00DC1925"/>
    <w:rsid w:val="00DC216D"/>
    <w:rsid w:val="00DC4037"/>
    <w:rsid w:val="00DD2529"/>
    <w:rsid w:val="00DD36C2"/>
    <w:rsid w:val="00DD67E2"/>
    <w:rsid w:val="00DD7EF3"/>
    <w:rsid w:val="00DE204D"/>
    <w:rsid w:val="00DE3152"/>
    <w:rsid w:val="00DE43D8"/>
    <w:rsid w:val="00DE586F"/>
    <w:rsid w:val="00DF1A43"/>
    <w:rsid w:val="00DF407C"/>
    <w:rsid w:val="00DF6C9F"/>
    <w:rsid w:val="00DF7203"/>
    <w:rsid w:val="00E048A4"/>
    <w:rsid w:val="00E04D1F"/>
    <w:rsid w:val="00E05A29"/>
    <w:rsid w:val="00E1136F"/>
    <w:rsid w:val="00E1147B"/>
    <w:rsid w:val="00E125DB"/>
    <w:rsid w:val="00E14175"/>
    <w:rsid w:val="00E14B37"/>
    <w:rsid w:val="00E158D6"/>
    <w:rsid w:val="00E210C5"/>
    <w:rsid w:val="00E21C53"/>
    <w:rsid w:val="00E2328B"/>
    <w:rsid w:val="00E23C14"/>
    <w:rsid w:val="00E24EAE"/>
    <w:rsid w:val="00E2510F"/>
    <w:rsid w:val="00E27BCD"/>
    <w:rsid w:val="00E3355F"/>
    <w:rsid w:val="00E33F0F"/>
    <w:rsid w:val="00E35C19"/>
    <w:rsid w:val="00E362A5"/>
    <w:rsid w:val="00E377D0"/>
    <w:rsid w:val="00E40385"/>
    <w:rsid w:val="00E407AB"/>
    <w:rsid w:val="00E43385"/>
    <w:rsid w:val="00E4377A"/>
    <w:rsid w:val="00E46B30"/>
    <w:rsid w:val="00E50A59"/>
    <w:rsid w:val="00E524B9"/>
    <w:rsid w:val="00E52BF5"/>
    <w:rsid w:val="00E5358A"/>
    <w:rsid w:val="00E548A1"/>
    <w:rsid w:val="00E54FEA"/>
    <w:rsid w:val="00E6020F"/>
    <w:rsid w:val="00E60F84"/>
    <w:rsid w:val="00E6230D"/>
    <w:rsid w:val="00E62AB4"/>
    <w:rsid w:val="00E630AB"/>
    <w:rsid w:val="00E63143"/>
    <w:rsid w:val="00E65DEE"/>
    <w:rsid w:val="00E65E11"/>
    <w:rsid w:val="00E6794C"/>
    <w:rsid w:val="00E732B4"/>
    <w:rsid w:val="00E73942"/>
    <w:rsid w:val="00E749C6"/>
    <w:rsid w:val="00E80341"/>
    <w:rsid w:val="00E80A68"/>
    <w:rsid w:val="00E817C6"/>
    <w:rsid w:val="00E81C65"/>
    <w:rsid w:val="00E83F64"/>
    <w:rsid w:val="00E848A3"/>
    <w:rsid w:val="00E85CD9"/>
    <w:rsid w:val="00E85E31"/>
    <w:rsid w:val="00E87568"/>
    <w:rsid w:val="00E92A12"/>
    <w:rsid w:val="00E93D11"/>
    <w:rsid w:val="00E971B2"/>
    <w:rsid w:val="00E9744B"/>
    <w:rsid w:val="00EA30CE"/>
    <w:rsid w:val="00EA4317"/>
    <w:rsid w:val="00EA50D8"/>
    <w:rsid w:val="00EB0A9E"/>
    <w:rsid w:val="00EB1898"/>
    <w:rsid w:val="00EB2F5F"/>
    <w:rsid w:val="00EB7228"/>
    <w:rsid w:val="00EC16A3"/>
    <w:rsid w:val="00EC18D7"/>
    <w:rsid w:val="00EC28EF"/>
    <w:rsid w:val="00EC422A"/>
    <w:rsid w:val="00EC4D75"/>
    <w:rsid w:val="00EC4FA2"/>
    <w:rsid w:val="00EC607A"/>
    <w:rsid w:val="00EC655F"/>
    <w:rsid w:val="00EC7694"/>
    <w:rsid w:val="00ED1224"/>
    <w:rsid w:val="00ED2134"/>
    <w:rsid w:val="00ED4848"/>
    <w:rsid w:val="00ED7CBB"/>
    <w:rsid w:val="00EE067C"/>
    <w:rsid w:val="00EE07F5"/>
    <w:rsid w:val="00EE0FCF"/>
    <w:rsid w:val="00EE1383"/>
    <w:rsid w:val="00EE1B16"/>
    <w:rsid w:val="00EE2334"/>
    <w:rsid w:val="00EE2F5C"/>
    <w:rsid w:val="00EE3103"/>
    <w:rsid w:val="00EE3163"/>
    <w:rsid w:val="00EE3903"/>
    <w:rsid w:val="00EE42A3"/>
    <w:rsid w:val="00EE4C3B"/>
    <w:rsid w:val="00EE517E"/>
    <w:rsid w:val="00EE55ED"/>
    <w:rsid w:val="00EE7E88"/>
    <w:rsid w:val="00EF27DE"/>
    <w:rsid w:val="00EF3D05"/>
    <w:rsid w:val="00EF5B89"/>
    <w:rsid w:val="00EF78D5"/>
    <w:rsid w:val="00EF7964"/>
    <w:rsid w:val="00F0313E"/>
    <w:rsid w:val="00F03753"/>
    <w:rsid w:val="00F0522D"/>
    <w:rsid w:val="00F06A03"/>
    <w:rsid w:val="00F102C0"/>
    <w:rsid w:val="00F1040C"/>
    <w:rsid w:val="00F1047C"/>
    <w:rsid w:val="00F10DB8"/>
    <w:rsid w:val="00F1438F"/>
    <w:rsid w:val="00F143D5"/>
    <w:rsid w:val="00F16F3E"/>
    <w:rsid w:val="00F20212"/>
    <w:rsid w:val="00F20641"/>
    <w:rsid w:val="00F20E7A"/>
    <w:rsid w:val="00F26E98"/>
    <w:rsid w:val="00F30854"/>
    <w:rsid w:val="00F31F0B"/>
    <w:rsid w:val="00F35B9F"/>
    <w:rsid w:val="00F37F16"/>
    <w:rsid w:val="00F40C67"/>
    <w:rsid w:val="00F41A22"/>
    <w:rsid w:val="00F44579"/>
    <w:rsid w:val="00F46339"/>
    <w:rsid w:val="00F474A6"/>
    <w:rsid w:val="00F52902"/>
    <w:rsid w:val="00F52BD3"/>
    <w:rsid w:val="00F53918"/>
    <w:rsid w:val="00F53FD2"/>
    <w:rsid w:val="00F56EEA"/>
    <w:rsid w:val="00F57749"/>
    <w:rsid w:val="00F60F02"/>
    <w:rsid w:val="00F61691"/>
    <w:rsid w:val="00F61BF8"/>
    <w:rsid w:val="00F6241B"/>
    <w:rsid w:val="00F646B8"/>
    <w:rsid w:val="00F7013A"/>
    <w:rsid w:val="00F71740"/>
    <w:rsid w:val="00F71A09"/>
    <w:rsid w:val="00F72BBB"/>
    <w:rsid w:val="00F73B1C"/>
    <w:rsid w:val="00F74543"/>
    <w:rsid w:val="00F74923"/>
    <w:rsid w:val="00F7573F"/>
    <w:rsid w:val="00F77EE8"/>
    <w:rsid w:val="00F802DD"/>
    <w:rsid w:val="00F80810"/>
    <w:rsid w:val="00F8340D"/>
    <w:rsid w:val="00F8708C"/>
    <w:rsid w:val="00F94F4A"/>
    <w:rsid w:val="00F959CA"/>
    <w:rsid w:val="00FA3225"/>
    <w:rsid w:val="00FA3E78"/>
    <w:rsid w:val="00FA4C26"/>
    <w:rsid w:val="00FA5D14"/>
    <w:rsid w:val="00FB1731"/>
    <w:rsid w:val="00FB2028"/>
    <w:rsid w:val="00FB39C3"/>
    <w:rsid w:val="00FB3D2D"/>
    <w:rsid w:val="00FB6106"/>
    <w:rsid w:val="00FB799F"/>
    <w:rsid w:val="00FC0881"/>
    <w:rsid w:val="00FC2539"/>
    <w:rsid w:val="00FC4703"/>
    <w:rsid w:val="00FD0C33"/>
    <w:rsid w:val="00FD1330"/>
    <w:rsid w:val="00FD21BE"/>
    <w:rsid w:val="00FD4D98"/>
    <w:rsid w:val="00FE1160"/>
    <w:rsid w:val="00FE4BC4"/>
    <w:rsid w:val="00FE4F82"/>
    <w:rsid w:val="00FE5556"/>
    <w:rsid w:val="00FE6357"/>
    <w:rsid w:val="00FE71DC"/>
    <w:rsid w:val="00FF0CEE"/>
    <w:rsid w:val="00FF0F8A"/>
    <w:rsid w:val="00FF1DA3"/>
    <w:rsid w:val="00FF2E3D"/>
    <w:rsid w:val="00FF5C8A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googqs-tidbit1">
    <w:name w:val="goog_qs-tidbit1"/>
    <w:basedOn w:val="Fuentedeprrafopredeter"/>
    <w:rsid w:val="008E226C"/>
    <w:rPr>
      <w:vanish w:val="0"/>
      <w:webHidden w:val="0"/>
      <w:specVanish w:val="0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E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E226C"/>
    <w:rPr>
      <w:rFonts w:ascii="Times New Roman" w:eastAsia="Times New Roman" w:hAnsi="Times New Roman" w:cs="Times New Roman"/>
      <w:sz w:val="24"/>
      <w:szCs w:val="24"/>
      <w:lang w:eastAsia="es-HN"/>
    </w:rPr>
  </w:style>
  <w:style w:type="paragraph" w:styleId="NormalWeb">
    <w:name w:val="Normal (Web)"/>
    <w:basedOn w:val="Normal"/>
    <w:uiPriority w:val="99"/>
    <w:semiHidden/>
    <w:unhideWhenUsed/>
    <w:rsid w:val="008E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character" w:styleId="Hipervnculo">
    <w:name w:val="Hyperlink"/>
    <w:basedOn w:val="Fuentedeprrafopredeter"/>
    <w:uiPriority w:val="99"/>
    <w:semiHidden/>
    <w:unhideWhenUsed/>
    <w:rsid w:val="008E22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86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Salu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Diagn%C3%B3sti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Laboratorio_cl%C3%ADnico" TargetMode="External"/><Relationship Id="rId11" Type="http://schemas.openxmlformats.org/officeDocument/2006/relationships/hyperlink" Target="http://es.wikipedia.org/wiki/Glucosa" TargetMode="External"/><Relationship Id="rId5" Type="http://schemas.openxmlformats.org/officeDocument/2006/relationships/hyperlink" Target="http://es.wikipedia.org/wiki/Exploraci%C3%B3n_complementaria" TargetMode="External"/><Relationship Id="rId10" Type="http://schemas.openxmlformats.org/officeDocument/2006/relationships/hyperlink" Target="http://es.wikipedia.org/wiki/Laborator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Qu%C3%ADmica_anal%C3%ADtic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359</Words>
  <Characters>1979</Characters>
  <Application>Microsoft Office Word</Application>
  <DocSecurity>0</DocSecurity>
  <Lines>16</Lines>
  <Paragraphs>4</Paragraphs>
  <ScaleCrop>false</ScaleCrop>
  <Company>Hewlett-Packard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aby</dc:creator>
  <cp:lastModifiedBy>aby</cp:lastModifiedBy>
  <cp:revision>1</cp:revision>
  <dcterms:created xsi:type="dcterms:W3CDTF">2011-01-22T18:40:00Z</dcterms:created>
  <dcterms:modified xsi:type="dcterms:W3CDTF">2011-01-22T18:50:00Z</dcterms:modified>
</cp:coreProperties>
</file>